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1481" w14:textId="77777777" w:rsidR="004361F7" w:rsidRPr="004361F7" w:rsidRDefault="004361F7" w:rsidP="007C53C8">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4361F7">
        <w:rPr>
          <w:rFonts w:ascii="CoHeadline-Regular" w:hAnsi="CoHeadline-Regular" w:cs="CoHeadline-Regular"/>
          <w:color w:val="C2004D"/>
          <w:spacing w:val="4"/>
          <w:sz w:val="44"/>
          <w:szCs w:val="44"/>
        </w:rPr>
        <w:t>Egipto Milenario</w:t>
      </w:r>
    </w:p>
    <w:p w14:paraId="135477A7" w14:textId="77777777" w:rsidR="004361F7" w:rsidRPr="004361F7" w:rsidRDefault="004361F7" w:rsidP="007C53C8">
      <w:pPr>
        <w:autoSpaceDE w:val="0"/>
        <w:autoSpaceDN w:val="0"/>
        <w:adjustRightInd w:val="0"/>
        <w:spacing w:line="192" w:lineRule="auto"/>
        <w:textAlignment w:val="center"/>
        <w:rPr>
          <w:rFonts w:ascii="Router-Book" w:hAnsi="Router-Book" w:cs="Router-Book"/>
          <w:color w:val="C2004D"/>
          <w:spacing w:val="3"/>
          <w:position w:val="2"/>
          <w:sz w:val="26"/>
          <w:szCs w:val="26"/>
        </w:rPr>
      </w:pPr>
      <w:r w:rsidRPr="004361F7">
        <w:rPr>
          <w:rFonts w:ascii="Router-Book" w:hAnsi="Router-Book" w:cs="Router-Book"/>
          <w:color w:val="C2004D"/>
          <w:spacing w:val="3"/>
          <w:position w:val="2"/>
          <w:sz w:val="26"/>
          <w:szCs w:val="26"/>
        </w:rPr>
        <w:t>Navegar como Cleopatra</w:t>
      </w:r>
    </w:p>
    <w:p w14:paraId="3157F8F8" w14:textId="77777777" w:rsidR="004361F7" w:rsidRDefault="004361F7" w:rsidP="007C53C8">
      <w:pPr>
        <w:pStyle w:val="codigocabecera"/>
        <w:spacing w:line="192" w:lineRule="auto"/>
        <w:jc w:val="left"/>
      </w:pPr>
      <w:r>
        <w:t>C-9867</w:t>
      </w:r>
    </w:p>
    <w:p w14:paraId="48887611" w14:textId="758E7F29" w:rsidR="00957DB7" w:rsidRDefault="004361F7" w:rsidP="007C53C8">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CEC85A" w14:textId="77777777" w:rsidR="004361F7" w:rsidRDefault="00957DB7" w:rsidP="007C53C8">
      <w:pPr>
        <w:pStyle w:val="nochescabecera"/>
        <w:spacing w:line="192" w:lineRule="auto"/>
      </w:pPr>
      <w:r>
        <w:rPr>
          <w:rFonts w:ascii="Router-Bold" w:hAnsi="Router-Bold" w:cs="Router-Bold"/>
          <w:b/>
          <w:bCs/>
          <w:spacing w:val="-5"/>
        </w:rPr>
        <w:t xml:space="preserve">NOCHES  </w:t>
      </w:r>
      <w:r w:rsidR="004361F7">
        <w:t>Cairo 3. Crucero 4.</w:t>
      </w:r>
    </w:p>
    <w:p w14:paraId="1899E14E" w14:textId="7FE8DA91" w:rsidR="0085440A" w:rsidRPr="004906BE" w:rsidRDefault="0085440A" w:rsidP="007C53C8">
      <w:pPr>
        <w:pStyle w:val="Ningnestilodeprrafo"/>
        <w:spacing w:line="192" w:lineRule="auto"/>
        <w:rPr>
          <w:rFonts w:ascii="CoHeadline-Regular" w:hAnsi="CoHeadline-Regular" w:cs="CoHeadline-Regular"/>
          <w:color w:val="C6B012"/>
          <w:w w:val="90"/>
        </w:rPr>
      </w:pPr>
    </w:p>
    <w:p w14:paraId="6676CDAA" w14:textId="77777777" w:rsidR="004361F7" w:rsidRPr="00D149A4" w:rsidRDefault="004361F7" w:rsidP="007C53C8">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15E1842" w14:textId="749C60BD" w:rsidR="0021700A" w:rsidRDefault="0021700A"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0C5266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1º (Sábado) CAIRO </w:t>
      </w:r>
    </w:p>
    <w:p w14:paraId="165E13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 xml:space="preserve">Llegada al aeropuerto de El Cairo. Asistencia y traslado al hotel. </w:t>
      </w:r>
      <w:r w:rsidRPr="007C53C8">
        <w:rPr>
          <w:rFonts w:ascii="Router-Bold" w:hAnsi="Router-Bold" w:cs="Router-Bold"/>
          <w:b/>
          <w:bCs/>
          <w:color w:val="000000"/>
          <w:w w:val="90"/>
          <w:sz w:val="16"/>
          <w:szCs w:val="16"/>
        </w:rPr>
        <w:t>Alojamiento.</w:t>
      </w:r>
    </w:p>
    <w:p w14:paraId="3229B08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4651E55"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2º (Domingo) CAIRO </w:t>
      </w:r>
    </w:p>
    <w:p w14:paraId="364951B6"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7C53C8">
        <w:rPr>
          <w:rFonts w:ascii="Router-Bold" w:hAnsi="Router-Bold" w:cs="Router-Bold"/>
          <w:b/>
          <w:bCs/>
          <w:color w:val="000000"/>
          <w:spacing w:val="2"/>
          <w:w w:val="90"/>
          <w:sz w:val="16"/>
          <w:szCs w:val="16"/>
        </w:rPr>
        <w:t>Alojamiento y desayuno</w:t>
      </w:r>
      <w:r w:rsidRPr="007C53C8">
        <w:rPr>
          <w:rFonts w:ascii="Router-Book" w:hAnsi="Router-Book" w:cs="Router-Book"/>
          <w:color w:val="000000"/>
          <w:spacing w:val="2"/>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35D07AC0"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A01E41B"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3º (Lunes) CAIRO-LUXOR (Avión) </w:t>
      </w:r>
    </w:p>
    <w:p w14:paraId="559896CE"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7C53C8">
        <w:rPr>
          <w:rFonts w:ascii="Router-Bold" w:hAnsi="Router-Bold" w:cs="Router-Bold"/>
          <w:b/>
          <w:bCs/>
          <w:color w:val="000000"/>
          <w:w w:val="90"/>
          <w:sz w:val="16"/>
          <w:szCs w:val="16"/>
        </w:rPr>
        <w:t>almuerzo</w:t>
      </w:r>
      <w:r w:rsidRPr="007C53C8">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7C53C8">
        <w:rPr>
          <w:rFonts w:ascii="Router-Bold" w:hAnsi="Router-Bold" w:cs="Router-Bold"/>
          <w:b/>
          <w:bCs/>
          <w:color w:val="000000"/>
          <w:w w:val="90"/>
          <w:sz w:val="16"/>
          <w:szCs w:val="16"/>
        </w:rPr>
        <w:t>Cena y noche a bordo.</w:t>
      </w:r>
    </w:p>
    <w:p w14:paraId="59DE431D"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3EC1870D"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Dia 4º (Martes) LUXOR-EDFU</w:t>
      </w:r>
    </w:p>
    <w:p w14:paraId="2166DD8F"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Valle de los Reyes, donde se encuentran las tumbas de los reyes del imperio nuevo, cuando Tebas era la capital de Egipto, Templo de Hatshepsut, Colosos de Memon. Navegación hacia Esna, paso de la esclusa, y continuación a Edfu. </w:t>
      </w:r>
      <w:r w:rsidRPr="007C53C8">
        <w:rPr>
          <w:rFonts w:ascii="Router-Bold" w:hAnsi="Router-Bold" w:cs="Router-Bold"/>
          <w:b/>
          <w:bCs/>
          <w:color w:val="000000"/>
          <w:w w:val="90"/>
          <w:sz w:val="16"/>
          <w:szCs w:val="16"/>
        </w:rPr>
        <w:t>Noche a bordo.</w:t>
      </w:r>
    </w:p>
    <w:p w14:paraId="024E76A4"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72A343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5º (Miércoles) EDFU-KOM OMBO</w:t>
      </w:r>
    </w:p>
    <w:p w14:paraId="492101A3" w14:textId="77777777" w:rsidR="007C53C8" w:rsidRPr="007C53C8" w:rsidRDefault="007C53C8" w:rsidP="007C53C8">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7C53C8">
        <w:rPr>
          <w:rFonts w:ascii="Router-Bold" w:hAnsi="Router-Bold" w:cs="Router-Bold"/>
          <w:b/>
          <w:bCs/>
          <w:color w:val="000000"/>
          <w:w w:val="90"/>
          <w:sz w:val="16"/>
          <w:szCs w:val="16"/>
        </w:rPr>
        <w:t>Noche a bordo.</w:t>
      </w:r>
    </w:p>
    <w:p w14:paraId="12489F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726A622"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6º (Jueves) ASWAN</w:t>
      </w:r>
    </w:p>
    <w:p w14:paraId="70C01E18"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 la Alta Presa, considerada la presa más grande del mundo. Templo de Philae o templo de la diosas Isis, construido en la época griega y trasladado a la isla Egelikia para salvarlo de las aguas del Nilo, después de la construcción de la presa. Por la tarde daremos un paseo en faluca alrededor de las islas de Aswan. </w:t>
      </w:r>
      <w:r w:rsidRPr="007C53C8">
        <w:rPr>
          <w:rFonts w:ascii="Router-Bold" w:hAnsi="Router-Bold" w:cs="Router-Bold"/>
          <w:b/>
          <w:bCs/>
          <w:color w:val="000000"/>
          <w:w w:val="90"/>
          <w:sz w:val="16"/>
          <w:szCs w:val="16"/>
        </w:rPr>
        <w:t>Noche a bordo.</w:t>
      </w:r>
    </w:p>
    <w:p w14:paraId="154F84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2693EC2C"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7º (Viernes) ASWAN-CAIRO (avión)</w:t>
      </w:r>
    </w:p>
    <w:p w14:paraId="13D8182C"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7C53C8">
        <w:rPr>
          <w:rFonts w:ascii="Router-Bold" w:hAnsi="Router-Bold" w:cs="Router-Bold"/>
          <w:b/>
          <w:bCs/>
          <w:color w:val="000000"/>
          <w:w w:val="90"/>
          <w:sz w:val="16"/>
          <w:szCs w:val="16"/>
        </w:rPr>
        <w:t>Alojamiento.</w:t>
      </w:r>
    </w:p>
    <w:p w14:paraId="64240EB3"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5654C424"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8º (Sábado) CAIRO </w:t>
      </w:r>
    </w:p>
    <w:p w14:paraId="0CF56E20"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Traslado al aeropuerto. </w:t>
      </w:r>
      <w:r w:rsidRPr="007C53C8">
        <w:rPr>
          <w:rFonts w:ascii="Router-Bold" w:hAnsi="Router-Bold" w:cs="Router-Bold"/>
          <w:b/>
          <w:bCs/>
          <w:color w:val="000000"/>
          <w:w w:val="90"/>
          <w:sz w:val="16"/>
          <w:szCs w:val="16"/>
        </w:rPr>
        <w:t>Fin de los ­servicios.</w:t>
      </w:r>
    </w:p>
    <w:p w14:paraId="3E8E7B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7B1DCD6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4"/>
          <w:szCs w:val="14"/>
        </w:rPr>
      </w:pPr>
      <w:r w:rsidRPr="007C53C8">
        <w:rPr>
          <w:rFonts w:ascii="Router-Bold" w:hAnsi="Router-Bold" w:cs="Router-Bold"/>
          <w:b/>
          <w:bCs/>
          <w:color w:val="000000"/>
          <w:spacing w:val="-3"/>
          <w:w w:val="90"/>
          <w:sz w:val="14"/>
          <w:szCs w:val="14"/>
        </w:rPr>
        <w:t>Nota:</w:t>
      </w:r>
      <w:r w:rsidRPr="007C53C8">
        <w:rPr>
          <w:rFonts w:ascii="Router-Book" w:hAnsi="Router-Book" w:cs="Router-Book"/>
          <w:color w:val="000000"/>
          <w:w w:val="90"/>
          <w:sz w:val="14"/>
          <w:szCs w:val="14"/>
        </w:rPr>
        <w:t xml:space="preserve"> El orden del programa puede variar sin afectar el contenido del mismo.</w:t>
      </w:r>
    </w:p>
    <w:p w14:paraId="45F0B70C" w14:textId="77777777" w:rsidR="007C53C8" w:rsidRDefault="007C53C8"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29A31CFC" w14:textId="77777777" w:rsidR="007C53C8" w:rsidRPr="007C53C8" w:rsidRDefault="004361F7" w:rsidP="007C53C8">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C53C8" w:rsidRPr="007C53C8">
        <w:rPr>
          <w:color w:val="C2004D"/>
        </w:rPr>
        <w:t>Sábados</w:t>
      </w:r>
    </w:p>
    <w:p w14:paraId="67364D99" w14:textId="719BA81D" w:rsidR="004361F7" w:rsidRDefault="004361F7"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4A77F240"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7C53C8">
        <w:rPr>
          <w:rFonts w:ascii="CoHeadline-Regular" w:hAnsi="CoHeadline-Regular" w:cs="CoHeadline-Regular"/>
          <w:color w:val="C2004D"/>
          <w:w w:val="90"/>
        </w:rPr>
        <w:t>Incluye</w:t>
      </w:r>
    </w:p>
    <w:p w14:paraId="7695525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llegada y salida El Cairo.</w:t>
      </w:r>
    </w:p>
    <w:p w14:paraId="59840228"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en vuelos internos.</w:t>
      </w:r>
    </w:p>
    <w:p w14:paraId="3853A7CD"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Visitas según programa.</w:t>
      </w:r>
    </w:p>
    <w:p w14:paraId="7C593331"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Desayuno diario.</w:t>
      </w:r>
    </w:p>
    <w:p w14:paraId="050DE93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Régimen de pensión completa en el crucero.</w:t>
      </w:r>
    </w:p>
    <w:p w14:paraId="01B7E987"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Seguro turístico.</w:t>
      </w:r>
    </w:p>
    <w:p w14:paraId="6C326ECA" w14:textId="77777777" w:rsid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0814DA54"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7C53C8" w:rsidRPr="007C53C8" w14:paraId="258D5E08" w14:textId="77777777" w:rsidTr="00067D20">
        <w:trPr>
          <w:trHeight w:val="60"/>
          <w:tblHeader/>
        </w:trPr>
        <w:tc>
          <w:tcPr>
            <w:tcW w:w="652" w:type="dxa"/>
            <w:tcMar>
              <w:top w:w="0" w:type="dxa"/>
              <w:left w:w="0" w:type="dxa"/>
              <w:bottom w:w="0" w:type="dxa"/>
              <w:right w:w="0" w:type="dxa"/>
            </w:tcMar>
          </w:tcPr>
          <w:p w14:paraId="23087879"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17027707"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49CFC71" w14:textId="77777777" w:rsidR="007C53C8" w:rsidRPr="007C53C8" w:rsidRDefault="007C53C8" w:rsidP="007C53C8">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7C53C8">
              <w:rPr>
                <w:rFonts w:ascii="Router-Bold" w:hAnsi="Router-Bold" w:cs="Router-Bold"/>
                <w:b/>
                <w:bCs/>
                <w:color w:val="000000"/>
                <w:spacing w:val="-4"/>
                <w:w w:val="90"/>
                <w:sz w:val="17"/>
                <w:szCs w:val="17"/>
              </w:rPr>
              <w:t>Cat.</w:t>
            </w:r>
          </w:p>
        </w:tc>
      </w:tr>
      <w:tr w:rsidR="007C53C8" w:rsidRPr="007C53C8" w14:paraId="3D04FBDC" w14:textId="77777777" w:rsidTr="00067D20">
        <w:trPr>
          <w:trHeight w:val="60"/>
        </w:trPr>
        <w:tc>
          <w:tcPr>
            <w:tcW w:w="652" w:type="dxa"/>
            <w:tcMar>
              <w:top w:w="0" w:type="dxa"/>
              <w:left w:w="0" w:type="dxa"/>
              <w:bottom w:w="0" w:type="dxa"/>
              <w:right w:w="28" w:type="dxa"/>
            </w:tcMar>
          </w:tcPr>
          <w:p w14:paraId="3B5D30B9"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0122FE8E"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368C3CCB"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7FB3112C" w14:textId="77777777" w:rsidTr="00067D20">
        <w:trPr>
          <w:trHeight w:val="60"/>
        </w:trPr>
        <w:tc>
          <w:tcPr>
            <w:tcW w:w="652" w:type="dxa"/>
            <w:tcMar>
              <w:top w:w="0" w:type="dxa"/>
              <w:left w:w="0" w:type="dxa"/>
              <w:bottom w:w="0" w:type="dxa"/>
              <w:right w:w="28" w:type="dxa"/>
            </w:tcMar>
          </w:tcPr>
          <w:p w14:paraId="033EEA2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1FA8F19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2F4832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123BB1E9" w14:textId="77777777" w:rsidTr="00067D20">
        <w:trPr>
          <w:trHeight w:val="60"/>
        </w:trPr>
        <w:tc>
          <w:tcPr>
            <w:tcW w:w="652" w:type="dxa"/>
            <w:tcMar>
              <w:top w:w="0" w:type="dxa"/>
              <w:left w:w="0" w:type="dxa"/>
              <w:bottom w:w="0" w:type="dxa"/>
              <w:right w:w="28" w:type="dxa"/>
            </w:tcMar>
          </w:tcPr>
          <w:p w14:paraId="13A6C9C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096EC3A"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8F10AE4"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r w:rsidR="007C53C8" w:rsidRPr="007C53C8" w14:paraId="2240CF1C" w14:textId="77777777" w:rsidTr="00067D20">
        <w:trPr>
          <w:trHeight w:val="60"/>
        </w:trPr>
        <w:tc>
          <w:tcPr>
            <w:tcW w:w="652" w:type="dxa"/>
            <w:tcMar>
              <w:top w:w="0" w:type="dxa"/>
              <w:left w:w="0" w:type="dxa"/>
              <w:bottom w:w="0" w:type="dxa"/>
              <w:right w:w="28" w:type="dxa"/>
            </w:tcMar>
          </w:tcPr>
          <w:p w14:paraId="1724F7DC"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00457FF4"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054A5CA1"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0D04DAE"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2DFF47B4" w14:textId="77777777" w:rsidTr="00067D20">
        <w:trPr>
          <w:trHeight w:val="60"/>
        </w:trPr>
        <w:tc>
          <w:tcPr>
            <w:tcW w:w="652" w:type="dxa"/>
            <w:tcMar>
              <w:top w:w="0" w:type="dxa"/>
              <w:left w:w="0" w:type="dxa"/>
              <w:bottom w:w="0" w:type="dxa"/>
              <w:right w:w="28" w:type="dxa"/>
            </w:tcMar>
          </w:tcPr>
          <w:p w14:paraId="2B562FF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47BD1B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3D284E27"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4E4AFE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280C5E88" w14:textId="77777777" w:rsidTr="00067D20">
        <w:trPr>
          <w:trHeight w:val="60"/>
        </w:trPr>
        <w:tc>
          <w:tcPr>
            <w:tcW w:w="652" w:type="dxa"/>
            <w:tcMar>
              <w:top w:w="0" w:type="dxa"/>
              <w:left w:w="0" w:type="dxa"/>
              <w:bottom w:w="0" w:type="dxa"/>
              <w:right w:w="28" w:type="dxa"/>
            </w:tcMar>
          </w:tcPr>
          <w:p w14:paraId="356E87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6C635583"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9D47EAC"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bl>
    <w:p w14:paraId="7B37A682" w14:textId="77777777" w:rsidR="007C53C8" w:rsidRPr="00D149A4"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C53C8" w:rsidRPr="007C53C8" w14:paraId="757AB6B4" w14:textId="77777777" w:rsidTr="00067D20">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87794C"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Precios por persona USD</w:t>
            </w:r>
          </w:p>
          <w:p w14:paraId="624523D6"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7C53C8">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7CB0A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2677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98F84F"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Lujo</w:t>
            </w:r>
          </w:p>
        </w:tc>
      </w:tr>
      <w:tr w:rsidR="007C53C8" w:rsidRPr="007C53C8" w14:paraId="424D2AEC" w14:textId="77777777" w:rsidTr="00067D20">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7FC0069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4C9714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F0A661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CFC336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F65E58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4692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F34A6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79F23C"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4ED71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9D76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EA197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DF5FA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A867AD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2838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1C5051" w14:textId="0D34D748" w:rsidR="007C53C8" w:rsidRPr="007C53C8" w:rsidRDefault="00D076EF"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7C53C8" w:rsidRPr="007C53C8">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F422CCF"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8BDFBEF" w14:textId="219D38DF" w:rsidR="007C53C8" w:rsidRPr="007C53C8" w:rsidRDefault="00D076EF"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76C78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D17FBA" w14:textId="7CE4A383" w:rsidR="007C53C8" w:rsidRPr="007C53C8" w:rsidRDefault="00D076EF"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1DDBD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220AA8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23D13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1D101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FFA45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05070D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062D7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0B190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CB0EF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748AA7C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741D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D624A7"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49206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6D653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CFC4B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B92D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D8958"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1CE6D95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3104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BA33F71" w14:textId="1E161EB1" w:rsidR="007C53C8" w:rsidRPr="007C53C8" w:rsidRDefault="00D076EF"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C5A3E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2C8957" w14:textId="13B8789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D076EF">
              <w:rPr>
                <w:rFonts w:ascii="SourceSansRoman_350.000wght_0it" w:hAnsi="SourceSansRoman_350.000wght_0it" w:cs="SourceSansRoman_350.000wght_0it"/>
                <w:color w:val="000000"/>
                <w:spacing w:val="5"/>
                <w:sz w:val="19"/>
                <w:szCs w:val="19"/>
              </w:rPr>
              <w:t>1</w:t>
            </w:r>
            <w:r w:rsidRPr="007C53C8">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9D949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45A3CD2" w14:textId="45D5405B"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D076EF">
              <w:rPr>
                <w:rFonts w:ascii="SourceSansRoman_350.000wght_0it" w:hAnsi="SourceSansRoman_350.000wght_0it" w:cs="SourceSansRoman_350.000wght_0it"/>
                <w:color w:val="000000"/>
                <w:spacing w:val="5"/>
                <w:sz w:val="19"/>
                <w:szCs w:val="19"/>
              </w:rPr>
              <w:t>2</w:t>
            </w:r>
            <w:r w:rsidRPr="007C53C8">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DC279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39771E0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DB002"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C613C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F22F2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0703D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2B3CC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C85B5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F63F9E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F52AAC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90B21"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0BCB72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C9FAB4"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3881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1A86C6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406B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93272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7ECF25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016DC44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Semana Santa (Abril: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B0F653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AA69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9BC222"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736108"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E18B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3E80AA3"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26D6C55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3819FFB9"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874294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61920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2B86E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E267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71DA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28C9E9"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FEA73D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E52D6"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59C8B3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196CFD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B16BB6"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7E0CD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BE96B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EAA2216"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CCF3E2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6AF4BF"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BFD9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7D025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CEC38E"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30E82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47925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C5C97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bl>
    <w:p w14:paraId="4E63D6DA" w14:textId="77777777" w:rsidR="004361F7" w:rsidRPr="004906BE" w:rsidRDefault="004361F7"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4361F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67D20"/>
    <w:rsid w:val="000B2080"/>
    <w:rsid w:val="000B460F"/>
    <w:rsid w:val="00147334"/>
    <w:rsid w:val="001562DC"/>
    <w:rsid w:val="00175E13"/>
    <w:rsid w:val="001D4B27"/>
    <w:rsid w:val="001E2AD7"/>
    <w:rsid w:val="001F5A7F"/>
    <w:rsid w:val="0021700A"/>
    <w:rsid w:val="0023133F"/>
    <w:rsid w:val="0026713B"/>
    <w:rsid w:val="00295EA4"/>
    <w:rsid w:val="002C4D76"/>
    <w:rsid w:val="00320E7D"/>
    <w:rsid w:val="0032154E"/>
    <w:rsid w:val="00391FC2"/>
    <w:rsid w:val="003B4561"/>
    <w:rsid w:val="003D6534"/>
    <w:rsid w:val="004361F7"/>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C53C8"/>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076EF"/>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C53C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C53C8"/>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7C53C8"/>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7C53C8"/>
    <w:rPr>
      <w:rFonts w:ascii="Router-Bold" w:hAnsi="Router-Bold" w:cs="Router-Bold"/>
      <w:b/>
      <w:bCs/>
    </w:rPr>
  </w:style>
  <w:style w:type="paragraph" w:customStyle="1" w:styleId="incluyeHoteles-Incluye">
    <w:name w:val="incluye (Hoteles-Incluye)"/>
    <w:basedOn w:val="Textoitinerario"/>
    <w:uiPriority w:val="99"/>
    <w:rsid w:val="007C53C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C53C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C53C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C53C8"/>
    <w:pPr>
      <w:jc w:val="center"/>
    </w:pPr>
    <w:rPr>
      <w:rFonts w:ascii="Router-Medium" w:hAnsi="Router-Medium" w:cs="Router-Medium"/>
      <w:spacing w:val="-3"/>
    </w:rPr>
  </w:style>
  <w:style w:type="paragraph" w:customStyle="1" w:styleId="temporadasprecios">
    <w:name w:val="temporadas (precios)"/>
    <w:basedOn w:val="Normal"/>
    <w:uiPriority w:val="99"/>
    <w:rsid w:val="007C53C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C53C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C53C8"/>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2025-02-11T02:58:00Z</dcterms:modified>
</cp:coreProperties>
</file>